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7" w:rsidRDefault="00D61ED7" w:rsidP="00D61ED7">
      <w:pPr>
        <w:spacing w:after="0"/>
      </w:pPr>
      <w:r>
        <w:rPr>
          <w:b/>
        </w:rPr>
        <w:t>Třída:</w:t>
      </w:r>
      <w:r>
        <w:t xml:space="preserve"> </w:t>
      </w:r>
      <w:proofErr w:type="gramStart"/>
      <w:r>
        <w:t>9.D (skupina</w:t>
      </w:r>
      <w:proofErr w:type="gramEnd"/>
      <w:r>
        <w:t xml:space="preserve"> 1Nj9)</w:t>
      </w:r>
    </w:p>
    <w:p w:rsidR="00D61ED7" w:rsidRDefault="00D61ED7" w:rsidP="00D61ED7">
      <w:pPr>
        <w:spacing w:after="0"/>
      </w:pPr>
      <w:r>
        <w:rPr>
          <w:b/>
        </w:rPr>
        <w:t>Předmět:</w:t>
      </w:r>
      <w:r>
        <w:t xml:space="preserve"> Německý jazyk</w:t>
      </w:r>
    </w:p>
    <w:p w:rsidR="00D61ED7" w:rsidRDefault="00D61ED7" w:rsidP="00D61ED7">
      <w:pPr>
        <w:spacing w:after="0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D61ED7" w:rsidRDefault="00D61ED7" w:rsidP="00D61ED7">
      <w:pPr>
        <w:spacing w:after="0"/>
      </w:pPr>
      <w:r>
        <w:rPr>
          <w:b/>
        </w:rPr>
        <w:t xml:space="preserve">Zadání platí pro období: </w:t>
      </w:r>
      <w:proofErr w:type="gramStart"/>
      <w:r>
        <w:t>25.5.-7.6</w:t>
      </w:r>
      <w:proofErr w:type="gramEnd"/>
      <w:r>
        <w:t>.</w:t>
      </w:r>
    </w:p>
    <w:p w:rsidR="00D61ED7" w:rsidRDefault="00D61ED7" w:rsidP="00D61ED7">
      <w:pPr>
        <w:spacing w:after="0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D61ED7" w:rsidRDefault="00D61ED7" w:rsidP="00D61ED7"/>
    <w:p w:rsidR="00D61ED7" w:rsidRPr="0013040A" w:rsidRDefault="00D61ED7" w:rsidP="00D61ED7">
      <w:pPr>
        <w:spacing w:after="0"/>
        <w:jc w:val="both"/>
      </w:pPr>
      <w:r w:rsidRPr="0013040A">
        <w:t xml:space="preserve">1) k zopakování učiva i nadále stránka </w:t>
      </w:r>
      <w:hyperlink r:id="rId6" w:history="1">
        <w:r w:rsidRPr="0013040A">
          <w:rPr>
            <w:rStyle w:val="Hypertextovodkaz"/>
          </w:rPr>
          <w:t>www.umimenemecky.cz</w:t>
        </w:r>
      </w:hyperlink>
      <w:r w:rsidRPr="0013040A">
        <w:t xml:space="preserve"> – zdarma, i pro jiné předměty</w:t>
      </w:r>
    </w:p>
    <w:p w:rsidR="00D61ED7" w:rsidRPr="0013040A" w:rsidRDefault="00D61ED7" w:rsidP="00D61ED7">
      <w:pPr>
        <w:spacing w:after="0"/>
        <w:jc w:val="both"/>
      </w:pPr>
    </w:p>
    <w:p w:rsidR="00D61ED7" w:rsidRPr="0013040A" w:rsidRDefault="00D61ED7" w:rsidP="00D61ED7">
      <w:pPr>
        <w:spacing w:after="0"/>
        <w:jc w:val="both"/>
      </w:pPr>
      <w:r w:rsidRPr="0013040A">
        <w:t xml:space="preserve">2) opakovat 6. lekci i lekce starší, učit se 7. </w:t>
      </w:r>
      <w:r w:rsidR="00DF2777" w:rsidRPr="0013040A">
        <w:t>l</w:t>
      </w:r>
      <w:r w:rsidRPr="0013040A">
        <w:t>ekci</w:t>
      </w:r>
    </w:p>
    <w:p w:rsidR="00DF2777" w:rsidRPr="0013040A" w:rsidRDefault="00DF2777" w:rsidP="00D61ED7">
      <w:pPr>
        <w:spacing w:after="0"/>
        <w:jc w:val="both"/>
      </w:pPr>
    </w:p>
    <w:p w:rsidR="00DF2777" w:rsidRPr="0013040A" w:rsidRDefault="00DF2777" w:rsidP="00D61ED7">
      <w:pPr>
        <w:spacing w:after="0"/>
        <w:jc w:val="both"/>
      </w:pPr>
      <w:r w:rsidRPr="0013040A">
        <w:t>3) do školního sešitu si nadepsat číslo, název lekce a opsat modrý rámeček z učebnice s. 59</w:t>
      </w:r>
    </w:p>
    <w:p w:rsidR="00DF2777" w:rsidRPr="0013040A" w:rsidRDefault="00DF2777" w:rsidP="00D61ED7">
      <w:pPr>
        <w:spacing w:after="0"/>
        <w:jc w:val="both"/>
      </w:pPr>
    </w:p>
    <w:p w:rsidR="00DF2777" w:rsidRPr="0013040A" w:rsidRDefault="00DF2777" w:rsidP="00D61ED7">
      <w:pPr>
        <w:spacing w:after="0"/>
        <w:jc w:val="both"/>
      </w:pPr>
      <w:r w:rsidRPr="0013040A">
        <w:t>4) do školního sešitu si opsat oranžový rámeček z učebnice s. 66 a přeložit do češtiny</w:t>
      </w:r>
    </w:p>
    <w:p w:rsidR="00D61ED7" w:rsidRPr="0013040A" w:rsidRDefault="00D61ED7" w:rsidP="00D61ED7">
      <w:pPr>
        <w:spacing w:after="0"/>
        <w:jc w:val="both"/>
      </w:pPr>
    </w:p>
    <w:p w:rsidR="00DF2777" w:rsidRPr="0013040A" w:rsidRDefault="00DF2777" w:rsidP="00D61ED7">
      <w:r w:rsidRPr="0013040A">
        <w:t>5</w:t>
      </w:r>
      <w:r w:rsidR="00D61ED7" w:rsidRPr="0013040A">
        <w:t xml:space="preserve">) </w:t>
      </w:r>
      <w:r w:rsidR="0013040A" w:rsidRPr="0013040A">
        <w:t>tabulky</w:t>
      </w:r>
      <w:r w:rsidR="00D61ED7" w:rsidRPr="0013040A">
        <w:t xml:space="preserve"> viz níže přepsat nebo vytisknout a nalepit do školního sešitu</w:t>
      </w:r>
    </w:p>
    <w:p w:rsidR="0013040A" w:rsidRDefault="0013040A" w:rsidP="00D61ED7">
      <w:pPr>
        <w:rPr>
          <w:b/>
        </w:rPr>
      </w:pPr>
    </w:p>
    <w:p w:rsidR="00DF2777" w:rsidRPr="0013040A" w:rsidRDefault="00DF2777" w:rsidP="00D61ED7">
      <w:r>
        <w:rPr>
          <w:b/>
        </w:rPr>
        <w:t>TRAGEN = NOSIT, NÉST</w:t>
      </w:r>
      <w:r w:rsidR="0013040A">
        <w:rPr>
          <w:b/>
        </w:rPr>
        <w:tab/>
      </w:r>
      <w:r w:rsidR="0013040A">
        <w:rPr>
          <w:b/>
        </w:rPr>
        <w:tab/>
      </w:r>
      <w:r w:rsidR="0013040A">
        <w:rPr>
          <w:b/>
        </w:rPr>
        <w:tab/>
        <w:t xml:space="preserve">          ANHABEN = MÍT NA SOBĚ</w:t>
      </w:r>
      <w:r w:rsidR="0013040A">
        <w:rPr>
          <w:b/>
        </w:rPr>
        <w:tab/>
      </w:r>
      <w:r w:rsidR="0013040A">
        <w:rPr>
          <w:b/>
        </w:rPr>
        <w:tab/>
      </w:r>
      <w:r w:rsidR="0013040A">
        <w:rPr>
          <w:b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54"/>
        <w:gridCol w:w="801"/>
      </w:tblGrid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ich</w:t>
            </w:r>
            <w:proofErr w:type="spellEnd"/>
          </w:p>
        </w:tc>
        <w:tc>
          <w:tcPr>
            <w:tcW w:w="0" w:type="auto"/>
          </w:tcPr>
          <w:p w:rsidR="00DF2777" w:rsidRDefault="0013040A" w:rsidP="0013040A">
            <w:r>
              <w:t>trage</w:t>
            </w:r>
          </w:p>
        </w:tc>
      </w:tr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du</w:t>
            </w:r>
            <w:proofErr w:type="spellEnd"/>
          </w:p>
        </w:tc>
        <w:tc>
          <w:tcPr>
            <w:tcW w:w="0" w:type="auto"/>
          </w:tcPr>
          <w:p w:rsidR="00DF2777" w:rsidRDefault="0013040A" w:rsidP="0013040A">
            <w:proofErr w:type="spellStart"/>
            <w:r>
              <w:t>trägst</w:t>
            </w:r>
            <w:proofErr w:type="spellEnd"/>
          </w:p>
        </w:tc>
      </w:tr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er</w:t>
            </w:r>
            <w:proofErr w:type="spellEnd"/>
            <w:r>
              <w:t>,</w:t>
            </w:r>
            <w:proofErr w:type="spellStart"/>
            <w:r>
              <w:t>sie</w:t>
            </w:r>
            <w:proofErr w:type="spellEnd"/>
            <w:r>
              <w:t>,es</w:t>
            </w:r>
          </w:p>
        </w:tc>
        <w:tc>
          <w:tcPr>
            <w:tcW w:w="0" w:type="auto"/>
          </w:tcPr>
          <w:p w:rsidR="00DF2777" w:rsidRDefault="0013040A" w:rsidP="0013040A">
            <w:proofErr w:type="spellStart"/>
            <w:r>
              <w:t>trägt</w:t>
            </w:r>
            <w:proofErr w:type="spellEnd"/>
          </w:p>
        </w:tc>
      </w:tr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wir</w:t>
            </w:r>
            <w:proofErr w:type="spellEnd"/>
          </w:p>
        </w:tc>
        <w:tc>
          <w:tcPr>
            <w:tcW w:w="0" w:type="auto"/>
          </w:tcPr>
          <w:p w:rsidR="00DF2777" w:rsidRDefault="0013040A" w:rsidP="0013040A">
            <w:proofErr w:type="spellStart"/>
            <w:r>
              <w:t>tragen</w:t>
            </w:r>
            <w:proofErr w:type="spellEnd"/>
          </w:p>
        </w:tc>
      </w:tr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ihr</w:t>
            </w:r>
            <w:proofErr w:type="spellEnd"/>
          </w:p>
        </w:tc>
        <w:tc>
          <w:tcPr>
            <w:tcW w:w="0" w:type="auto"/>
          </w:tcPr>
          <w:p w:rsidR="00DF2777" w:rsidRDefault="0013040A" w:rsidP="0013040A">
            <w:proofErr w:type="spellStart"/>
            <w:r>
              <w:t>tragt</w:t>
            </w:r>
            <w:proofErr w:type="spellEnd"/>
          </w:p>
        </w:tc>
      </w:tr>
      <w:tr w:rsidR="00DF2777" w:rsidTr="0013040A">
        <w:tc>
          <w:tcPr>
            <w:tcW w:w="0" w:type="auto"/>
          </w:tcPr>
          <w:p w:rsidR="00DF2777" w:rsidRDefault="0013040A" w:rsidP="0013040A">
            <w:proofErr w:type="spellStart"/>
            <w:r>
              <w:t>sie</w:t>
            </w:r>
            <w:proofErr w:type="spellEnd"/>
            <w:r>
              <w:t>,</w:t>
            </w:r>
            <w:proofErr w:type="spellStart"/>
            <w:r>
              <w:t>Sie</w:t>
            </w:r>
            <w:proofErr w:type="spellEnd"/>
          </w:p>
        </w:tc>
        <w:tc>
          <w:tcPr>
            <w:tcW w:w="0" w:type="auto"/>
          </w:tcPr>
          <w:p w:rsidR="00DF2777" w:rsidRDefault="0013040A" w:rsidP="0013040A">
            <w:proofErr w:type="spellStart"/>
            <w:r>
              <w:t>tragen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page" w:tblpX="5428" w:tblpY="94"/>
        <w:tblW w:w="0" w:type="auto"/>
        <w:tblLook w:val="04A0"/>
      </w:tblPr>
      <w:tblGrid>
        <w:gridCol w:w="954"/>
        <w:gridCol w:w="933"/>
      </w:tblGrid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ich</w:t>
            </w:r>
            <w:proofErr w:type="spellEnd"/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</w:p>
        </w:tc>
      </w:tr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du</w:t>
            </w:r>
            <w:proofErr w:type="spellEnd"/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hast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</w:p>
        </w:tc>
      </w:tr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er</w:t>
            </w:r>
            <w:proofErr w:type="spellEnd"/>
            <w:r>
              <w:t>,</w:t>
            </w:r>
            <w:proofErr w:type="spellStart"/>
            <w:r>
              <w:t>sie</w:t>
            </w:r>
            <w:proofErr w:type="spellEnd"/>
            <w:r>
              <w:t>,es</w:t>
            </w:r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</w:p>
        </w:tc>
      </w:tr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wir</w:t>
            </w:r>
            <w:proofErr w:type="spellEnd"/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haben</w:t>
            </w:r>
            <w:proofErr w:type="spellEnd"/>
          </w:p>
        </w:tc>
      </w:tr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ihr</w:t>
            </w:r>
            <w:proofErr w:type="spellEnd"/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habt</w:t>
            </w:r>
            <w:proofErr w:type="spellEnd"/>
          </w:p>
        </w:tc>
      </w:tr>
      <w:tr w:rsidR="0013040A" w:rsidTr="0013040A">
        <w:tc>
          <w:tcPr>
            <w:tcW w:w="0" w:type="auto"/>
          </w:tcPr>
          <w:p w:rsidR="0013040A" w:rsidRDefault="0013040A" w:rsidP="0013040A">
            <w:proofErr w:type="spellStart"/>
            <w:r>
              <w:t>sie</w:t>
            </w:r>
            <w:proofErr w:type="spellEnd"/>
            <w:r>
              <w:t>,</w:t>
            </w:r>
            <w:proofErr w:type="spellStart"/>
            <w:r>
              <w:t>Sie</w:t>
            </w:r>
            <w:proofErr w:type="spellEnd"/>
          </w:p>
        </w:tc>
        <w:tc>
          <w:tcPr>
            <w:tcW w:w="0" w:type="auto"/>
          </w:tcPr>
          <w:p w:rsidR="0013040A" w:rsidRDefault="0013040A" w:rsidP="0013040A">
            <w:proofErr w:type="spellStart"/>
            <w:r>
              <w:t>haben</w:t>
            </w:r>
            <w:proofErr w:type="spellEnd"/>
          </w:p>
        </w:tc>
      </w:tr>
    </w:tbl>
    <w:p w:rsidR="0013040A" w:rsidRDefault="0013040A" w:rsidP="00D61ED7">
      <w:r>
        <w:tab/>
      </w:r>
      <w:r>
        <w:tab/>
      </w:r>
      <w:r>
        <w:tab/>
      </w:r>
      <w:r>
        <w:tab/>
      </w:r>
    </w:p>
    <w:p w:rsidR="00DF2777" w:rsidRDefault="0013040A" w:rsidP="00D61ED7">
      <w:r>
        <w:br w:type="textWrapping" w:clear="all"/>
      </w:r>
    </w:p>
    <w:p w:rsidR="0013040A" w:rsidRPr="0013040A" w:rsidRDefault="0013040A" w:rsidP="0013040A">
      <w:pPr>
        <w:spacing w:after="0"/>
        <w:jc w:val="both"/>
      </w:pPr>
      <w:r w:rsidRPr="0013040A">
        <w:t>6) vypracovat všechna cvičení v pracovním sešitě 7. lekce:</w:t>
      </w:r>
    </w:p>
    <w:p w:rsidR="0013040A" w:rsidRPr="0013040A" w:rsidRDefault="0013040A" w:rsidP="0013040A">
      <w:pPr>
        <w:pStyle w:val="Odstavecseseznamem"/>
        <w:numPr>
          <w:ilvl w:val="0"/>
          <w:numId w:val="1"/>
        </w:numPr>
        <w:spacing w:after="0"/>
        <w:jc w:val="both"/>
      </w:pPr>
      <w:r w:rsidRPr="0013040A">
        <w:t>stránky 64 - 70</w:t>
      </w:r>
    </w:p>
    <w:p w:rsidR="0013040A" w:rsidRPr="0013040A" w:rsidRDefault="0013040A" w:rsidP="0013040A">
      <w:pPr>
        <w:pStyle w:val="Odstavecseseznamem"/>
        <w:numPr>
          <w:ilvl w:val="0"/>
          <w:numId w:val="1"/>
        </w:numPr>
        <w:spacing w:after="0"/>
        <w:jc w:val="both"/>
      </w:pPr>
      <w:r w:rsidRPr="0013040A">
        <w:t>kromě poslechů</w:t>
      </w:r>
    </w:p>
    <w:p w:rsidR="0013040A" w:rsidRPr="0013040A" w:rsidRDefault="0013040A" w:rsidP="0013040A">
      <w:pPr>
        <w:pStyle w:val="Odstavecseseznamem"/>
        <w:numPr>
          <w:ilvl w:val="0"/>
          <w:numId w:val="1"/>
        </w:numPr>
        <w:spacing w:after="0"/>
        <w:jc w:val="both"/>
      </w:pPr>
      <w:r w:rsidRPr="0013040A">
        <w:t xml:space="preserve">včetně </w:t>
      </w:r>
      <w:proofErr w:type="spellStart"/>
      <w:r w:rsidRPr="0013040A">
        <w:t>Wiederholungstest</w:t>
      </w:r>
      <w:proofErr w:type="spellEnd"/>
    </w:p>
    <w:p w:rsidR="0013040A" w:rsidRPr="00057892" w:rsidRDefault="0013040A" w:rsidP="0013040A">
      <w:pPr>
        <w:pStyle w:val="Odstavecseseznamem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zaslat do 7</w:t>
      </w:r>
      <w:r w:rsidRPr="00057892">
        <w:rPr>
          <w:b/>
          <w:u w:val="single"/>
        </w:rPr>
        <w:t>.</w:t>
      </w:r>
      <w:r>
        <w:rPr>
          <w:b/>
          <w:u w:val="single"/>
        </w:rPr>
        <w:t>6.</w:t>
      </w:r>
      <w:r w:rsidRPr="00057892">
        <w:rPr>
          <w:b/>
          <w:u w:val="single"/>
        </w:rPr>
        <w:t xml:space="preserve"> </w:t>
      </w:r>
      <w:proofErr w:type="gramStart"/>
      <w:r w:rsidRPr="00057892">
        <w:rPr>
          <w:b/>
          <w:u w:val="single"/>
        </w:rPr>
        <w:t>oskenované/vyfocené</w:t>
      </w:r>
      <w:proofErr w:type="gramEnd"/>
      <w:r w:rsidRPr="00057892">
        <w:rPr>
          <w:b/>
          <w:u w:val="single"/>
        </w:rPr>
        <w:t xml:space="preserve"> na uvedený e-mail</w:t>
      </w:r>
    </w:p>
    <w:p w:rsidR="0013040A" w:rsidRPr="0013040A" w:rsidRDefault="0013040A" w:rsidP="00D61ED7">
      <w:pPr>
        <w:rPr>
          <w:b/>
        </w:rPr>
      </w:pPr>
    </w:p>
    <w:p w:rsidR="0013040A" w:rsidRDefault="0013040A" w:rsidP="00D61ED7"/>
    <w:sectPr w:rsidR="0013040A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1971"/>
    <w:multiLevelType w:val="hybridMultilevel"/>
    <w:tmpl w:val="54AC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ED7"/>
    <w:rsid w:val="00084F73"/>
    <w:rsid w:val="0013040A"/>
    <w:rsid w:val="00691515"/>
    <w:rsid w:val="00B50DA3"/>
    <w:rsid w:val="00B756E2"/>
    <w:rsid w:val="00D40804"/>
    <w:rsid w:val="00D61ED7"/>
    <w:rsid w:val="00DF2777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E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61ED7"/>
    <w:rPr>
      <w:color w:val="0000FF"/>
      <w:u w:val="single"/>
    </w:rPr>
  </w:style>
  <w:style w:type="table" w:styleId="Mkatabulky">
    <w:name w:val="Table Grid"/>
    <w:basedOn w:val="Normlntabulka"/>
    <w:uiPriority w:val="59"/>
    <w:rsid w:val="00DF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nemecky.cz" TargetMode="Externa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2</cp:revision>
  <dcterms:created xsi:type="dcterms:W3CDTF">2020-05-23T10:58:00Z</dcterms:created>
  <dcterms:modified xsi:type="dcterms:W3CDTF">2020-05-23T11:29:00Z</dcterms:modified>
</cp:coreProperties>
</file>